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2F" w:rsidRPr="00140A47" w:rsidRDefault="00A25C2F" w:rsidP="00A25C2F">
      <w:pPr>
        <w:pStyle w:val="22"/>
        <w:spacing w:line="240" w:lineRule="auto"/>
        <w:ind w:firstLine="709"/>
        <w:jc w:val="right"/>
      </w:pPr>
      <w:r w:rsidRPr="00140A47">
        <w:t xml:space="preserve">Приложение № </w:t>
      </w:r>
      <w:r>
        <w:t>4</w:t>
      </w:r>
    </w:p>
    <w:p w:rsidR="00A25C2F" w:rsidRPr="00140A47" w:rsidRDefault="00A25C2F" w:rsidP="00A25C2F">
      <w:pPr>
        <w:pStyle w:val="22"/>
        <w:spacing w:line="240" w:lineRule="auto"/>
        <w:jc w:val="right"/>
      </w:pPr>
      <w:r w:rsidRPr="00140A47">
        <w:t xml:space="preserve">к приказу </w:t>
      </w:r>
      <w:r>
        <w:t>ГАУ ДПО РО ИРО</w:t>
      </w:r>
      <w:r w:rsidRPr="00140A47">
        <w:t xml:space="preserve"> </w:t>
      </w:r>
    </w:p>
    <w:p w:rsidR="00A25C2F" w:rsidRDefault="00A25C2F" w:rsidP="00A25C2F">
      <w:pPr>
        <w:pStyle w:val="22"/>
        <w:spacing w:line="240" w:lineRule="auto"/>
        <w:ind w:firstLine="709"/>
        <w:jc w:val="right"/>
      </w:pPr>
      <w:r w:rsidRPr="00140A47">
        <w:t>от</w:t>
      </w:r>
      <w:r>
        <w:t xml:space="preserve"> 25.09.2026 г.</w:t>
      </w:r>
      <w:r w:rsidRPr="00140A47">
        <w:t xml:space="preserve"> № </w:t>
      </w:r>
      <w:r>
        <w:t>210</w:t>
      </w:r>
    </w:p>
    <w:p w:rsidR="00A25C2F" w:rsidRDefault="00A25C2F" w:rsidP="00541109">
      <w:pPr>
        <w:pStyle w:val="22"/>
        <w:spacing w:line="240" w:lineRule="auto"/>
        <w:ind w:firstLine="709"/>
        <w:jc w:val="center"/>
        <w:rPr>
          <w:rStyle w:val="a8"/>
          <w:b/>
          <w:sz w:val="28"/>
          <w:szCs w:val="28"/>
        </w:rPr>
      </w:pPr>
    </w:p>
    <w:p w:rsidR="00541109" w:rsidRPr="00833299" w:rsidRDefault="00541109" w:rsidP="00541109">
      <w:pPr>
        <w:pStyle w:val="22"/>
        <w:spacing w:line="240" w:lineRule="auto"/>
        <w:ind w:firstLine="709"/>
        <w:jc w:val="center"/>
        <w:rPr>
          <w:rStyle w:val="a8"/>
          <w:b/>
          <w:sz w:val="28"/>
          <w:szCs w:val="28"/>
        </w:rPr>
      </w:pPr>
      <w:r w:rsidRPr="00833299">
        <w:rPr>
          <w:rStyle w:val="a8"/>
          <w:b/>
          <w:sz w:val="28"/>
          <w:szCs w:val="28"/>
        </w:rPr>
        <w:t>Информационно-методические материалы</w:t>
      </w:r>
    </w:p>
    <w:p w:rsidR="00541109" w:rsidRPr="00833299" w:rsidRDefault="00541109" w:rsidP="00541109">
      <w:pPr>
        <w:pStyle w:val="22"/>
        <w:spacing w:line="240" w:lineRule="auto"/>
        <w:ind w:firstLine="709"/>
        <w:jc w:val="center"/>
        <w:rPr>
          <w:rStyle w:val="a8"/>
          <w:b/>
          <w:sz w:val="28"/>
          <w:szCs w:val="28"/>
        </w:rPr>
      </w:pPr>
      <w:r w:rsidRPr="00833299">
        <w:rPr>
          <w:rStyle w:val="a8"/>
          <w:b/>
          <w:sz w:val="28"/>
          <w:szCs w:val="28"/>
        </w:rPr>
        <w:t>к Региональному проекту «Моя высота 2.0»</w:t>
      </w:r>
    </w:p>
    <w:p w:rsidR="00541109" w:rsidRPr="00F35E88" w:rsidRDefault="00541109" w:rsidP="00541109">
      <w:pPr>
        <w:widowControl/>
        <w:tabs>
          <w:tab w:val="left" w:pos="336"/>
          <w:tab w:val="left" w:pos="993"/>
          <w:tab w:val="left" w:pos="6290"/>
        </w:tabs>
        <w:ind w:leftChars="-1" w:left="-2"/>
        <w:jc w:val="right"/>
      </w:pPr>
    </w:p>
    <w:p w:rsidR="00541109" w:rsidRPr="00F35E88" w:rsidRDefault="00541109" w:rsidP="00541109">
      <w:pPr>
        <w:pStyle w:val="ad"/>
        <w:tabs>
          <w:tab w:val="left" w:pos="1558"/>
        </w:tabs>
        <w:ind w:left="0"/>
        <w:jc w:val="center"/>
        <w:rPr>
          <w:b/>
          <w:i/>
          <w:sz w:val="24"/>
          <w:szCs w:val="24"/>
        </w:rPr>
      </w:pPr>
      <w:r w:rsidRPr="00F35E88">
        <w:rPr>
          <w:b/>
          <w:i/>
          <w:sz w:val="24"/>
          <w:szCs w:val="24"/>
        </w:rPr>
        <w:t>Отборочный тур основного этапа – тестирование</w:t>
      </w:r>
    </w:p>
    <w:p w:rsidR="00541109" w:rsidRPr="00F35E88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  <w:r w:rsidRPr="00F35E88">
        <w:t xml:space="preserve">Представляет собой участие в электронном тестировании кандидатов, подавших заявки для участия в Проекте. Тестирование проводится на базе Центра оценки профессионального мастерства и квалификации педагогических работников регионального оператора с целью выявления уровня сформированности управленческих, психолого-педагогических, профессиональных и правовых компетенций участников; выявления профессиональных дефицитов и </w:t>
      </w:r>
      <w:proofErr w:type="spellStart"/>
      <w:r w:rsidRPr="00F35E88">
        <w:t>профицитов</w:t>
      </w:r>
      <w:proofErr w:type="spellEnd"/>
      <w:r w:rsidRPr="00F35E88">
        <w:t xml:space="preserve"> участников, связанных с осуществлением управленческой деятельности.</w:t>
      </w:r>
    </w:p>
    <w:p w:rsidR="00541109" w:rsidRPr="00F35E88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  <w:proofErr w:type="gramStart"/>
      <w:r w:rsidRPr="00F35E88">
        <w:t>Содержание заданий разработано на основе предъявляемых к руководителю муниципального органа, осуществляющего управление в сфере образования требований Федеральн</w:t>
      </w:r>
      <w:r>
        <w:t>ого</w:t>
      </w:r>
      <w:r w:rsidRPr="00F35E88">
        <w:t xml:space="preserve"> </w:t>
      </w:r>
      <w:r>
        <w:t>З</w:t>
      </w:r>
      <w:r w:rsidRPr="00F35E88">
        <w:t>акон</w:t>
      </w:r>
      <w:r>
        <w:t>а</w:t>
      </w:r>
      <w:r w:rsidRPr="00F35E88">
        <w:t xml:space="preserve"> от 29.12.2012 № 273-ФЗ «Об образовании в Российской Федерации», Федеральн</w:t>
      </w:r>
      <w:r>
        <w:t>ого</w:t>
      </w:r>
      <w:r w:rsidRPr="00F35E88">
        <w:t xml:space="preserve"> </w:t>
      </w:r>
      <w:r>
        <w:t>З</w:t>
      </w:r>
      <w:r w:rsidRPr="00F35E88">
        <w:t>акон</w:t>
      </w:r>
      <w:r>
        <w:t>а</w:t>
      </w:r>
      <w:r w:rsidRPr="00F35E88">
        <w:t xml:space="preserve"> от 06.10.2003 № 131-ФЗ «Об общих принципах организации местного самоуправления в Российской Федерации», Областного закона </w:t>
      </w:r>
      <w:r>
        <w:t xml:space="preserve">Ростовской области </w:t>
      </w:r>
      <w:r w:rsidRPr="00F35E88">
        <w:t xml:space="preserve">от 14.11.2013 № 26-ЗС </w:t>
      </w:r>
      <w:r w:rsidRPr="00F35E88">
        <w:rPr>
          <w:rFonts w:hint="eastAsia"/>
        </w:rPr>
        <w:t>«</w:t>
      </w:r>
      <w:r w:rsidRPr="00F35E88">
        <w:t>Об образовании в Ростовской области</w:t>
      </w:r>
      <w:r w:rsidRPr="00F35E88">
        <w:rPr>
          <w:rFonts w:hint="eastAsia"/>
        </w:rPr>
        <w:t>»</w:t>
      </w:r>
      <w:r w:rsidRPr="00F35E88">
        <w:t>, приказа Министерства труда и социальной защиты Российской Федерации</w:t>
      </w:r>
      <w:proofErr w:type="gramEnd"/>
      <w:r w:rsidRPr="00F35E88">
        <w:t xml:space="preserve"> от 19.04.2021 № 250н «Об утверждении профессионального стандарта «Руководитель образовательной организации (управление дошкольной образовательной организацией и общеобразовательной организацией)».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proofErr w:type="gramStart"/>
      <w:r w:rsidRPr="00F35E88">
        <w:rPr>
          <w:sz w:val="24"/>
          <w:szCs w:val="24"/>
        </w:rPr>
        <w:t xml:space="preserve">В назначенные день и время участник Проекта прибывает в пункт проведения тестирования (по адресу: г. Ростов-на-Дону, пер. Гвардейский, </w:t>
      </w:r>
      <w:proofErr w:type="spellStart"/>
      <w:r w:rsidRPr="00F35E88">
        <w:rPr>
          <w:sz w:val="24"/>
          <w:szCs w:val="24"/>
        </w:rPr>
        <w:t>зд</w:t>
      </w:r>
      <w:proofErr w:type="spellEnd"/>
      <w:r w:rsidRPr="00F35E88">
        <w:rPr>
          <w:sz w:val="24"/>
          <w:szCs w:val="24"/>
        </w:rPr>
        <w:t xml:space="preserve">. 2, </w:t>
      </w:r>
      <w:proofErr w:type="spellStart"/>
      <w:r w:rsidRPr="00F35E88">
        <w:rPr>
          <w:sz w:val="24"/>
          <w:szCs w:val="24"/>
        </w:rPr>
        <w:t>каб</w:t>
      </w:r>
      <w:proofErr w:type="spellEnd"/>
      <w:r w:rsidRPr="00F35E88">
        <w:rPr>
          <w:sz w:val="24"/>
          <w:szCs w:val="24"/>
        </w:rPr>
        <w:t>. 3-5)</w:t>
      </w:r>
      <w:proofErr w:type="gramEnd"/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>На решение заданий (тестов) отводится 1</w:t>
      </w:r>
      <w:r>
        <w:rPr>
          <w:sz w:val="24"/>
          <w:szCs w:val="24"/>
        </w:rPr>
        <w:t>5</w:t>
      </w:r>
      <w:r w:rsidRPr="00F35E88">
        <w:rPr>
          <w:sz w:val="24"/>
          <w:szCs w:val="24"/>
        </w:rPr>
        <w:t>0 минут.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 xml:space="preserve">Тестирование осуществляется по следующим тематикам: 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>– Нормативная правовая база сферы образования</w:t>
      </w:r>
      <w:r>
        <w:rPr>
          <w:sz w:val="24"/>
          <w:szCs w:val="24"/>
        </w:rPr>
        <w:t>.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>– Психология управления</w:t>
      </w:r>
      <w:r>
        <w:rPr>
          <w:sz w:val="24"/>
          <w:szCs w:val="24"/>
        </w:rPr>
        <w:t>.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>– Управление информацией и процессами в сфере образования</w:t>
      </w:r>
      <w:r>
        <w:rPr>
          <w:sz w:val="24"/>
          <w:szCs w:val="24"/>
        </w:rPr>
        <w:t>.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>– Управление результатами</w:t>
      </w:r>
      <w:r>
        <w:rPr>
          <w:sz w:val="24"/>
          <w:szCs w:val="24"/>
        </w:rPr>
        <w:t>.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>– Управление кадрами</w:t>
      </w:r>
      <w:r>
        <w:rPr>
          <w:sz w:val="24"/>
          <w:szCs w:val="24"/>
        </w:rPr>
        <w:t>.</w:t>
      </w:r>
    </w:p>
    <w:p w:rsidR="00541109" w:rsidRPr="00F35E88" w:rsidRDefault="00541109" w:rsidP="00541109">
      <w:pPr>
        <w:pStyle w:val="ad"/>
        <w:tabs>
          <w:tab w:val="left" w:pos="1558"/>
        </w:tabs>
        <w:spacing w:line="252" w:lineRule="auto"/>
        <w:ind w:left="0"/>
        <w:rPr>
          <w:sz w:val="24"/>
          <w:szCs w:val="24"/>
        </w:rPr>
      </w:pPr>
      <w:r w:rsidRPr="00F35E88">
        <w:rPr>
          <w:sz w:val="24"/>
          <w:szCs w:val="24"/>
        </w:rPr>
        <w:t>–</w:t>
      </w:r>
      <w:r>
        <w:rPr>
          <w:sz w:val="24"/>
          <w:szCs w:val="24"/>
        </w:rPr>
        <w:t xml:space="preserve"> Общие вопросы.</w:t>
      </w:r>
    </w:p>
    <w:p w:rsidR="00541109" w:rsidRPr="00F35E88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  <w:r w:rsidRPr="00F35E88">
        <w:t>Для успешного прохождения тестирования участнику Проекта необходимо набрать не менее 50 баллов из 60 возможных, при этом в каждой из тематик обязательно должно быть набрано не менее 5 баллов. В случае</w:t>
      </w:r>
      <w:proofErr w:type="gramStart"/>
      <w:r>
        <w:t>,</w:t>
      </w:r>
      <w:proofErr w:type="gramEnd"/>
      <w:r w:rsidRPr="00F35E88">
        <w:t xml:space="preserve"> если хотя бы в одной из тем набрано 0 баллов</w:t>
      </w:r>
      <w:r>
        <w:t>,</w:t>
      </w:r>
      <w:r w:rsidRPr="00F35E88">
        <w:t xml:space="preserve">  тестирование считается не пройденным. Для прохождения тестирования предоставляется 1 попытка. </w:t>
      </w:r>
    </w:p>
    <w:p w:rsidR="00541109" w:rsidRPr="00F35E88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</w:p>
    <w:p w:rsidR="00541109" w:rsidRPr="00F35E88" w:rsidRDefault="00541109" w:rsidP="00541109">
      <w:pPr>
        <w:pStyle w:val="ad"/>
        <w:pageBreakBefore/>
        <w:tabs>
          <w:tab w:val="left" w:pos="1558"/>
        </w:tabs>
        <w:spacing w:line="252" w:lineRule="auto"/>
        <w:ind w:left="0" w:right="142"/>
        <w:jc w:val="center"/>
        <w:rPr>
          <w:b/>
          <w:i/>
          <w:sz w:val="24"/>
          <w:szCs w:val="24"/>
        </w:rPr>
      </w:pPr>
      <w:r w:rsidRPr="00F35E88">
        <w:rPr>
          <w:b/>
          <w:i/>
          <w:sz w:val="24"/>
          <w:szCs w:val="24"/>
        </w:rPr>
        <w:lastRenderedPageBreak/>
        <w:t>Индив</w:t>
      </w:r>
      <w:r>
        <w:rPr>
          <w:b/>
          <w:i/>
          <w:sz w:val="24"/>
          <w:szCs w:val="24"/>
        </w:rPr>
        <w:t>идуальный тур основного этапа</w:t>
      </w:r>
    </w:p>
    <w:p w:rsidR="00541109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</w:p>
    <w:p w:rsidR="00541109" w:rsidRPr="00AB156A" w:rsidRDefault="00541109" w:rsidP="00541109">
      <w:pPr>
        <w:widowControl/>
        <w:tabs>
          <w:tab w:val="left" w:pos="336"/>
          <w:tab w:val="left" w:pos="993"/>
          <w:tab w:val="left" w:pos="6290"/>
        </w:tabs>
        <w:jc w:val="center"/>
        <w:rPr>
          <w:rFonts w:ascii="Times New Roman" w:hAnsi="Times New Roman" w:cs="Times New Roman"/>
          <w:b/>
        </w:rPr>
      </w:pPr>
      <w:r w:rsidRPr="00873C20">
        <w:rPr>
          <w:rFonts w:ascii="Times New Roman" w:hAnsi="Times New Roman" w:cs="Times New Roman"/>
          <w:b/>
        </w:rPr>
        <w:t xml:space="preserve">Требования к видеоролику с </w:t>
      </w:r>
      <w:proofErr w:type="spellStart"/>
      <w:r w:rsidRPr="00873C20">
        <w:rPr>
          <w:rFonts w:ascii="Times New Roman" w:hAnsi="Times New Roman" w:cs="Times New Roman"/>
          <w:b/>
        </w:rPr>
        <w:t>самопрезентацией</w:t>
      </w:r>
      <w:proofErr w:type="spellEnd"/>
      <w:r w:rsidRPr="00873C20">
        <w:rPr>
          <w:rFonts w:ascii="Times New Roman" w:hAnsi="Times New Roman" w:cs="Times New Roman"/>
          <w:b/>
        </w:rPr>
        <w:t xml:space="preserve"> на тему «Я в образовании»</w:t>
      </w:r>
    </w:p>
    <w:p w:rsidR="00541109" w:rsidRPr="00AB156A" w:rsidRDefault="00541109" w:rsidP="00541109">
      <w:pPr>
        <w:widowControl/>
        <w:tabs>
          <w:tab w:val="left" w:pos="336"/>
          <w:tab w:val="left" w:pos="993"/>
          <w:tab w:val="left" w:pos="6290"/>
        </w:tabs>
        <w:jc w:val="center"/>
        <w:rPr>
          <w:rFonts w:ascii="Times New Roman" w:hAnsi="Times New Roman" w:cs="Times New Roman"/>
          <w:b/>
          <w:color w:val="auto"/>
        </w:rPr>
      </w:pPr>
    </w:p>
    <w:p w:rsidR="00541109" w:rsidRPr="00AB156A" w:rsidRDefault="00541109" w:rsidP="00541109">
      <w:pPr>
        <w:pStyle w:val="2"/>
        <w:shd w:val="clear" w:color="auto" w:fill="FFFFFF"/>
        <w:rPr>
          <w:rFonts w:ascii="Times New Roman" w:hAnsi="Times New Roman" w:cs="Times New Roman"/>
          <w:b/>
          <w:i/>
          <w:color w:val="auto"/>
          <w:sz w:val="24"/>
        </w:rPr>
      </w:pPr>
      <w:r w:rsidRPr="00AB156A">
        <w:rPr>
          <w:rFonts w:ascii="Times New Roman" w:hAnsi="Times New Roman" w:cs="Times New Roman"/>
          <w:i/>
          <w:color w:val="auto"/>
          <w:sz w:val="24"/>
        </w:rPr>
        <w:t>Технические требования</w:t>
      </w:r>
    </w:p>
    <w:p w:rsidR="00541109" w:rsidRPr="00AB156A" w:rsidRDefault="00541109" w:rsidP="0054110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>Формат видео:</w:t>
      </w:r>
      <w:r w:rsidRPr="00AB156A">
        <w:rPr>
          <w:rFonts w:ascii="Times New Roman" w:hAnsi="Times New Roman" w:cs="Times New Roman"/>
          <w:color w:val="auto"/>
        </w:rPr>
        <w:t xml:space="preserve"> MP4, MOV, AVI, </w:t>
      </w:r>
      <w:proofErr w:type="spellStart"/>
      <w:r w:rsidRPr="00AB156A">
        <w:rPr>
          <w:rFonts w:ascii="Times New Roman" w:hAnsi="Times New Roman" w:cs="Times New Roman"/>
          <w:color w:val="auto"/>
        </w:rPr>
        <w:t>WebM</w:t>
      </w:r>
      <w:proofErr w:type="spellEnd"/>
      <w:r w:rsidRPr="00AB156A">
        <w:rPr>
          <w:rFonts w:ascii="Times New Roman" w:hAnsi="Times New Roman" w:cs="Times New Roman"/>
          <w:color w:val="auto"/>
        </w:rPr>
        <w:t xml:space="preserve"> и другие распространённые форматы. </w:t>
      </w:r>
    </w:p>
    <w:p w:rsidR="00541109" w:rsidRPr="00AB156A" w:rsidRDefault="00541109" w:rsidP="0054110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>Соотношение сторон:</w:t>
      </w:r>
      <w:r w:rsidRPr="00AB156A">
        <w:rPr>
          <w:rFonts w:ascii="Times New Roman" w:hAnsi="Times New Roman" w:cs="Times New Roman"/>
          <w:color w:val="auto"/>
        </w:rPr>
        <w:t xml:space="preserve"> 16:9 (горизонтальное). </w:t>
      </w:r>
    </w:p>
    <w:p w:rsidR="00541109" w:rsidRPr="00AB156A" w:rsidRDefault="00541109" w:rsidP="0054110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>Разрешение:</w:t>
      </w:r>
      <w:r w:rsidRPr="00AB156A">
        <w:rPr>
          <w:rFonts w:ascii="Times New Roman" w:hAnsi="Times New Roman" w:cs="Times New Roman"/>
          <w:color w:val="auto"/>
        </w:rPr>
        <w:t xml:space="preserve"> не ниже 720p (1280x720), оптимально - 1080p (1920x1080). </w:t>
      </w:r>
    </w:p>
    <w:p w:rsidR="00541109" w:rsidRPr="00AB156A" w:rsidRDefault="00541109" w:rsidP="0054110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>Размер файла:</w:t>
      </w:r>
      <w:r w:rsidRPr="00AB156A">
        <w:rPr>
          <w:rFonts w:ascii="Times New Roman" w:hAnsi="Times New Roman" w:cs="Times New Roman"/>
          <w:color w:val="auto"/>
        </w:rPr>
        <w:t xml:space="preserve"> обычно не более 500 МБ. </w:t>
      </w:r>
    </w:p>
    <w:p w:rsidR="00541109" w:rsidRPr="00AB156A" w:rsidRDefault="00541109" w:rsidP="0054110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>Продолжительность:</w:t>
      </w:r>
      <w:r w:rsidRPr="00AB156A">
        <w:rPr>
          <w:rFonts w:ascii="Times New Roman" w:hAnsi="Times New Roman" w:cs="Times New Roman"/>
          <w:color w:val="auto"/>
        </w:rPr>
        <w:t> </w:t>
      </w:r>
      <w:r>
        <w:rPr>
          <w:rFonts w:ascii="Times New Roman" w:hAnsi="Times New Roman" w:cs="Times New Roman"/>
          <w:color w:val="auto"/>
        </w:rPr>
        <w:t xml:space="preserve">от 1 до </w:t>
      </w:r>
      <w:r w:rsidRPr="00AB156A">
        <w:rPr>
          <w:rFonts w:ascii="Times New Roman" w:hAnsi="Times New Roman" w:cs="Times New Roman"/>
          <w:color w:val="auto"/>
        </w:rPr>
        <w:t>3 минут.</w:t>
      </w:r>
    </w:p>
    <w:p w:rsidR="00541109" w:rsidRPr="00AB156A" w:rsidRDefault="00541109" w:rsidP="00541109">
      <w:pPr>
        <w:pStyle w:val="2"/>
        <w:shd w:val="clear" w:color="auto" w:fill="FFFFFF"/>
        <w:rPr>
          <w:rFonts w:ascii="Times New Roman" w:hAnsi="Times New Roman" w:cs="Times New Roman"/>
          <w:b/>
          <w:i/>
          <w:color w:val="auto"/>
          <w:sz w:val="24"/>
        </w:rPr>
      </w:pPr>
    </w:p>
    <w:p w:rsidR="00541109" w:rsidRPr="00AB156A" w:rsidRDefault="00541109" w:rsidP="00541109">
      <w:pPr>
        <w:pStyle w:val="2"/>
        <w:shd w:val="clear" w:color="auto" w:fill="FFFFFF"/>
        <w:rPr>
          <w:rFonts w:ascii="Times New Roman" w:hAnsi="Times New Roman" w:cs="Times New Roman"/>
          <w:b/>
          <w:i/>
          <w:color w:val="auto"/>
          <w:sz w:val="24"/>
        </w:rPr>
      </w:pPr>
      <w:r w:rsidRPr="00AB156A">
        <w:rPr>
          <w:rFonts w:ascii="Times New Roman" w:hAnsi="Times New Roman" w:cs="Times New Roman"/>
          <w:i/>
          <w:color w:val="auto"/>
          <w:sz w:val="24"/>
        </w:rPr>
        <w:t>Требования к содержанию</w:t>
      </w:r>
    </w:p>
    <w:p w:rsidR="00541109" w:rsidRPr="00AB156A" w:rsidRDefault="00541109" w:rsidP="00541109">
      <w:pPr>
        <w:pStyle w:val="2"/>
        <w:shd w:val="clear" w:color="auto" w:fill="FFFFFF"/>
        <w:ind w:firstLine="709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В ролике важно показать В</w:t>
      </w:r>
      <w:r w:rsidRPr="00AB156A">
        <w:rPr>
          <w:rFonts w:ascii="Times New Roman" w:hAnsi="Times New Roman" w:cs="Times New Roman"/>
          <w:color w:val="auto"/>
          <w:sz w:val="24"/>
        </w:rPr>
        <w:t xml:space="preserve">аш профессиональный опыт, компетенции и подход к работе. </w:t>
      </w:r>
    </w:p>
    <w:p w:rsidR="00541109" w:rsidRPr="00AB156A" w:rsidRDefault="00541109" w:rsidP="00541109">
      <w:pPr>
        <w:pStyle w:val="2"/>
        <w:shd w:val="clear" w:color="auto" w:fill="FFFFFF"/>
        <w:ind w:firstLine="709"/>
        <w:rPr>
          <w:rFonts w:ascii="Times New Roman" w:hAnsi="Times New Roman" w:cs="Times New Roman"/>
          <w:color w:val="auto"/>
          <w:sz w:val="24"/>
        </w:rPr>
      </w:pPr>
      <w:r w:rsidRPr="00AB156A">
        <w:rPr>
          <w:rFonts w:ascii="Times New Roman" w:hAnsi="Times New Roman" w:cs="Times New Roman"/>
          <w:color w:val="auto"/>
          <w:sz w:val="24"/>
        </w:rPr>
        <w:t>Примерный план:</w:t>
      </w:r>
    </w:p>
    <w:p w:rsidR="00541109" w:rsidRPr="00AB156A" w:rsidRDefault="00541109" w:rsidP="0054110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 xml:space="preserve">Представление: </w:t>
      </w:r>
      <w:r w:rsidRPr="00AB156A">
        <w:rPr>
          <w:rFonts w:ascii="Times New Roman" w:hAnsi="Times New Roman" w:cs="Times New Roman"/>
          <w:color w:val="auto"/>
        </w:rPr>
        <w:t>назовите имя, фамилию, должность.</w:t>
      </w:r>
    </w:p>
    <w:p w:rsidR="00541109" w:rsidRPr="00AB156A" w:rsidRDefault="00541109" w:rsidP="0054110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 xml:space="preserve">Образование и опыт: </w:t>
      </w:r>
      <w:r w:rsidRPr="00AB156A">
        <w:rPr>
          <w:rFonts w:ascii="Times New Roman" w:hAnsi="Times New Roman" w:cs="Times New Roman"/>
          <w:color w:val="auto"/>
        </w:rPr>
        <w:t>кратко расскажите о полученном образовании, стаже раб</w:t>
      </w:r>
      <w:r w:rsidRPr="00AB156A">
        <w:rPr>
          <w:rFonts w:ascii="Times New Roman" w:hAnsi="Times New Roman" w:cs="Times New Roman"/>
          <w:color w:val="auto"/>
        </w:rPr>
        <w:t>о</w:t>
      </w:r>
      <w:r w:rsidRPr="00AB156A">
        <w:rPr>
          <w:rFonts w:ascii="Times New Roman" w:hAnsi="Times New Roman" w:cs="Times New Roman"/>
          <w:color w:val="auto"/>
        </w:rPr>
        <w:t>ты, ключевых навыках и достижениях.</w:t>
      </w:r>
    </w:p>
    <w:p w:rsidR="00541109" w:rsidRPr="00AB156A" w:rsidRDefault="00541109" w:rsidP="0054110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 xml:space="preserve">Подход к работе: </w:t>
      </w:r>
      <w:r w:rsidRPr="00AB156A">
        <w:rPr>
          <w:rFonts w:ascii="Times New Roman" w:hAnsi="Times New Roman" w:cs="Times New Roman"/>
          <w:color w:val="auto"/>
        </w:rPr>
        <w:t xml:space="preserve">опишите, как </w:t>
      </w:r>
      <w:r>
        <w:rPr>
          <w:rFonts w:ascii="Times New Roman" w:hAnsi="Times New Roman" w:cs="Times New Roman"/>
          <w:color w:val="auto"/>
        </w:rPr>
        <w:t>В</w:t>
      </w:r>
      <w:r w:rsidRPr="00AB156A">
        <w:rPr>
          <w:rFonts w:ascii="Times New Roman" w:hAnsi="Times New Roman" w:cs="Times New Roman"/>
          <w:color w:val="auto"/>
        </w:rPr>
        <w:t>ы выстраиваете управленческий процесс, какие методы и технологии используете. Можно привести примеры успешных проектов или кейсов.</w:t>
      </w:r>
    </w:p>
    <w:p w:rsidR="00541109" w:rsidRPr="00AB156A" w:rsidRDefault="00541109" w:rsidP="0054110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 xml:space="preserve">Личные качества: </w:t>
      </w:r>
      <w:r w:rsidRPr="00AB156A">
        <w:rPr>
          <w:rFonts w:ascii="Times New Roman" w:hAnsi="Times New Roman" w:cs="Times New Roman"/>
          <w:color w:val="auto"/>
        </w:rPr>
        <w:t xml:space="preserve">выделите черты, которые помогают </w:t>
      </w:r>
      <w:r>
        <w:rPr>
          <w:rFonts w:ascii="Times New Roman" w:hAnsi="Times New Roman" w:cs="Times New Roman"/>
          <w:color w:val="auto"/>
        </w:rPr>
        <w:t>В</w:t>
      </w:r>
      <w:r w:rsidRPr="00AB156A">
        <w:rPr>
          <w:rFonts w:ascii="Times New Roman" w:hAnsi="Times New Roman" w:cs="Times New Roman"/>
          <w:color w:val="auto"/>
        </w:rPr>
        <w:t>ам в профессии (</w:t>
      </w:r>
      <w:proofErr w:type="spellStart"/>
      <w:r w:rsidRPr="00AB156A">
        <w:rPr>
          <w:rFonts w:ascii="Times New Roman" w:hAnsi="Times New Roman" w:cs="Times New Roman"/>
          <w:color w:val="auto"/>
        </w:rPr>
        <w:t>эмп</w:t>
      </w:r>
      <w:r w:rsidRPr="00AB156A">
        <w:rPr>
          <w:rFonts w:ascii="Times New Roman" w:hAnsi="Times New Roman" w:cs="Times New Roman"/>
          <w:color w:val="auto"/>
        </w:rPr>
        <w:t>а</w:t>
      </w:r>
      <w:r w:rsidRPr="00AB156A">
        <w:rPr>
          <w:rFonts w:ascii="Times New Roman" w:hAnsi="Times New Roman" w:cs="Times New Roman"/>
          <w:color w:val="auto"/>
        </w:rPr>
        <w:t>тия</w:t>
      </w:r>
      <w:proofErr w:type="spellEnd"/>
      <w:r w:rsidRPr="00AB156A">
        <w:rPr>
          <w:rFonts w:ascii="Times New Roman" w:hAnsi="Times New Roman" w:cs="Times New Roman"/>
          <w:color w:val="auto"/>
        </w:rPr>
        <w:t>, умение находить подход к коллективу, творческий, нестандартный подход в решении управленческих задач и т.д.).</w:t>
      </w:r>
    </w:p>
    <w:p w:rsidR="00541109" w:rsidRPr="00AB156A" w:rsidRDefault="00541109" w:rsidP="0054110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B156A">
        <w:rPr>
          <w:rStyle w:val="af0"/>
          <w:rFonts w:ascii="Times New Roman" w:hAnsi="Times New Roman" w:cs="Times New Roman"/>
          <w:color w:val="auto"/>
        </w:rPr>
        <w:t xml:space="preserve">Призыв к взаимодействию: </w:t>
      </w:r>
      <w:r w:rsidRPr="00AB156A">
        <w:rPr>
          <w:rFonts w:ascii="Times New Roman" w:hAnsi="Times New Roman" w:cs="Times New Roman"/>
          <w:color w:val="auto"/>
        </w:rPr>
        <w:t>в конце можно устно или с помощью титров пр</w:t>
      </w:r>
      <w:r w:rsidRPr="00AB156A">
        <w:rPr>
          <w:rFonts w:ascii="Times New Roman" w:hAnsi="Times New Roman" w:cs="Times New Roman"/>
          <w:color w:val="auto"/>
        </w:rPr>
        <w:t>и</w:t>
      </w:r>
      <w:r w:rsidRPr="00AB156A">
        <w:rPr>
          <w:rFonts w:ascii="Times New Roman" w:hAnsi="Times New Roman" w:cs="Times New Roman"/>
          <w:color w:val="auto"/>
        </w:rPr>
        <w:t>гласить зрителей к диалогу - оставить комментарий, задать вопрос, узнать подробнее.</w:t>
      </w:r>
    </w:p>
    <w:p w:rsidR="00541109" w:rsidRPr="00AB156A" w:rsidRDefault="00541109" w:rsidP="00541109">
      <w:pPr>
        <w:shd w:val="clear" w:color="auto" w:fill="FFFFFF"/>
        <w:rPr>
          <w:rFonts w:ascii="Times New Roman" w:hAnsi="Times New Roman" w:cs="Times New Roman"/>
          <w:color w:val="auto"/>
        </w:rPr>
      </w:pPr>
    </w:p>
    <w:p w:rsidR="00541109" w:rsidRPr="00AB156A" w:rsidRDefault="00541109" w:rsidP="00541109">
      <w:pPr>
        <w:pStyle w:val="2"/>
        <w:shd w:val="clear" w:color="auto" w:fill="FFFFFF"/>
        <w:rPr>
          <w:rFonts w:ascii="Times New Roman" w:hAnsi="Times New Roman" w:cs="Times New Roman"/>
          <w:b/>
          <w:i/>
          <w:color w:val="auto"/>
          <w:sz w:val="24"/>
        </w:rPr>
      </w:pPr>
      <w:r w:rsidRPr="00AB156A">
        <w:rPr>
          <w:rFonts w:ascii="Times New Roman" w:hAnsi="Times New Roman" w:cs="Times New Roman"/>
          <w:i/>
          <w:color w:val="auto"/>
          <w:sz w:val="24"/>
        </w:rPr>
        <w:t>Требования к подаче и монтажу</w:t>
      </w:r>
    </w:p>
    <w:p w:rsidR="00541109" w:rsidRPr="00AB156A" w:rsidRDefault="00541109" w:rsidP="00541109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>Качество видео:</w:t>
      </w:r>
      <w:r w:rsidRPr="00AB156A">
        <w:rPr>
          <w:rFonts w:ascii="Times New Roman" w:hAnsi="Times New Roman" w:cs="Times New Roman"/>
        </w:rPr>
        <w:t xml:space="preserve"> лицо должно быть хорошо освещено, без теней. Избегайте тряски камеры - используйте штатив или подручные средства. </w:t>
      </w:r>
    </w:p>
    <w:p w:rsidR="00541109" w:rsidRPr="00AB156A" w:rsidRDefault="00541109" w:rsidP="00541109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 xml:space="preserve">Качество звука: </w:t>
      </w:r>
      <w:r w:rsidRPr="00AB156A">
        <w:rPr>
          <w:rFonts w:ascii="Times New Roman" w:hAnsi="Times New Roman" w:cs="Times New Roman"/>
        </w:rPr>
        <w:t xml:space="preserve">речь должна быть чёткой и разборчивой. Если есть микрофон - используйте его. Проверьте звук после записи. </w:t>
      </w:r>
    </w:p>
    <w:p w:rsidR="00541109" w:rsidRPr="00AB156A" w:rsidRDefault="00541109" w:rsidP="00541109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>Стиль:</w:t>
      </w:r>
      <w:r w:rsidRPr="00AB156A">
        <w:rPr>
          <w:rFonts w:ascii="Times New Roman" w:hAnsi="Times New Roman" w:cs="Times New Roman"/>
        </w:rPr>
        <w:t> не слишком формальный, но и не эстрадный. Старайтесь говорить естес</w:t>
      </w:r>
      <w:r w:rsidRPr="00AB156A">
        <w:rPr>
          <w:rFonts w:ascii="Times New Roman" w:hAnsi="Times New Roman" w:cs="Times New Roman"/>
        </w:rPr>
        <w:t>т</w:t>
      </w:r>
      <w:r w:rsidRPr="00AB156A">
        <w:rPr>
          <w:rFonts w:ascii="Times New Roman" w:hAnsi="Times New Roman" w:cs="Times New Roman"/>
        </w:rPr>
        <w:t xml:space="preserve">венно. </w:t>
      </w:r>
    </w:p>
    <w:p w:rsidR="00541109" w:rsidRPr="00AB156A" w:rsidRDefault="00541109" w:rsidP="00541109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 xml:space="preserve">Визуальный ряд: </w:t>
      </w:r>
      <w:r w:rsidRPr="00AB156A">
        <w:rPr>
          <w:rFonts w:ascii="Times New Roman" w:hAnsi="Times New Roman" w:cs="Times New Roman"/>
        </w:rPr>
        <w:t>можно использовать слайды презентации, фотографии, виде</w:t>
      </w:r>
      <w:r w:rsidRPr="00AB156A">
        <w:rPr>
          <w:rFonts w:ascii="Times New Roman" w:hAnsi="Times New Roman" w:cs="Times New Roman"/>
        </w:rPr>
        <w:t>о</w:t>
      </w:r>
      <w:r w:rsidRPr="00AB156A">
        <w:rPr>
          <w:rFonts w:ascii="Times New Roman" w:hAnsi="Times New Roman" w:cs="Times New Roman"/>
        </w:rPr>
        <w:t xml:space="preserve">фрагменты из уроков или мероприятий. Главное чтобы </w:t>
      </w:r>
      <w:r>
        <w:rPr>
          <w:rFonts w:ascii="Times New Roman" w:hAnsi="Times New Roman" w:cs="Times New Roman"/>
        </w:rPr>
        <w:t>они дополняли, а не перебивали В</w:t>
      </w:r>
      <w:r w:rsidRPr="00AB156A">
        <w:rPr>
          <w:rFonts w:ascii="Times New Roman" w:hAnsi="Times New Roman" w:cs="Times New Roman"/>
        </w:rPr>
        <w:t>аш рассказ. </w:t>
      </w:r>
    </w:p>
    <w:p w:rsidR="00541109" w:rsidRPr="00AB156A" w:rsidRDefault="00541109" w:rsidP="00541109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>Монтаж:</w:t>
      </w:r>
      <w:r w:rsidRPr="00AB156A">
        <w:rPr>
          <w:rFonts w:ascii="Times New Roman" w:hAnsi="Times New Roman" w:cs="Times New Roman"/>
        </w:rPr>
        <w:t xml:space="preserve"> избегайте слишком сложных эффектов. Лучше сделать плавные перех</w:t>
      </w:r>
      <w:r w:rsidRPr="00AB156A">
        <w:rPr>
          <w:rFonts w:ascii="Times New Roman" w:hAnsi="Times New Roman" w:cs="Times New Roman"/>
        </w:rPr>
        <w:t>о</w:t>
      </w:r>
      <w:r w:rsidRPr="00AB156A">
        <w:rPr>
          <w:rFonts w:ascii="Times New Roman" w:hAnsi="Times New Roman" w:cs="Times New Roman"/>
        </w:rPr>
        <w:t>ды между фрагментами. </w:t>
      </w:r>
    </w:p>
    <w:p w:rsidR="00541109" w:rsidRPr="00AB156A" w:rsidRDefault="00541109" w:rsidP="00541109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 xml:space="preserve">Музыка: </w:t>
      </w:r>
      <w:r>
        <w:rPr>
          <w:rFonts w:ascii="Times New Roman" w:hAnsi="Times New Roman" w:cs="Times New Roman"/>
        </w:rPr>
        <w:t>не</w:t>
      </w:r>
      <w:r w:rsidRPr="00AB156A">
        <w:rPr>
          <w:rFonts w:ascii="Times New Roman" w:hAnsi="Times New Roman" w:cs="Times New Roman"/>
        </w:rPr>
        <w:t xml:space="preserve"> использовать музыку, защищённую авторскими правами. </w:t>
      </w:r>
    </w:p>
    <w:p w:rsidR="00541109" w:rsidRPr="00AB156A" w:rsidRDefault="00541109" w:rsidP="00541109">
      <w:pPr>
        <w:pStyle w:val="2"/>
        <w:shd w:val="clear" w:color="auto" w:fill="FFFFFF"/>
        <w:rPr>
          <w:rFonts w:ascii="Times New Roman" w:hAnsi="Times New Roman" w:cs="Times New Roman"/>
          <w:b/>
          <w:i/>
          <w:color w:val="333333"/>
          <w:sz w:val="24"/>
        </w:rPr>
      </w:pPr>
      <w:r w:rsidRPr="00AB156A">
        <w:rPr>
          <w:rFonts w:ascii="Times New Roman" w:hAnsi="Times New Roman" w:cs="Times New Roman"/>
          <w:i/>
          <w:color w:val="333333"/>
          <w:sz w:val="24"/>
        </w:rPr>
        <w:t>Организационные требования</w:t>
      </w:r>
    </w:p>
    <w:p w:rsidR="00541109" w:rsidRPr="00AB156A" w:rsidRDefault="00541109" w:rsidP="00541109">
      <w:pPr>
        <w:widowControl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>Размещение:</w:t>
      </w:r>
      <w:r w:rsidRPr="00AB156A">
        <w:rPr>
          <w:rFonts w:ascii="Times New Roman" w:hAnsi="Times New Roman" w:cs="Times New Roman"/>
        </w:rPr>
        <w:t xml:space="preserve"> видео должно быть доступно для просмотра (например</w:t>
      </w:r>
      <w:r>
        <w:rPr>
          <w:rFonts w:ascii="Times New Roman" w:hAnsi="Times New Roman" w:cs="Times New Roman"/>
        </w:rPr>
        <w:t>,</w:t>
      </w:r>
      <w:r w:rsidRPr="00AB156A">
        <w:rPr>
          <w:rFonts w:ascii="Times New Roman" w:hAnsi="Times New Roman" w:cs="Times New Roman"/>
        </w:rPr>
        <w:t xml:space="preserve"> </w:t>
      </w:r>
      <w:proofErr w:type="spellStart"/>
      <w:r w:rsidRPr="00AB156A">
        <w:rPr>
          <w:rFonts w:ascii="Times New Roman" w:hAnsi="Times New Roman" w:cs="Times New Roman"/>
        </w:rPr>
        <w:t>Я</w:t>
      </w:r>
      <w:r w:rsidRPr="00AB156A">
        <w:rPr>
          <w:rFonts w:ascii="Times New Roman" w:hAnsi="Times New Roman" w:cs="Times New Roman"/>
        </w:rPr>
        <w:t>н</w:t>
      </w:r>
      <w:r w:rsidRPr="00AB156A">
        <w:rPr>
          <w:rFonts w:ascii="Times New Roman" w:hAnsi="Times New Roman" w:cs="Times New Roman"/>
        </w:rPr>
        <w:t>декс</w:t>
      </w:r>
      <w:proofErr w:type="gramStart"/>
      <w:r w:rsidRPr="00AB156A">
        <w:rPr>
          <w:rFonts w:ascii="Times New Roman" w:hAnsi="Times New Roman" w:cs="Times New Roman"/>
        </w:rPr>
        <w:t>.Д</w:t>
      </w:r>
      <w:proofErr w:type="gramEnd"/>
      <w:r w:rsidRPr="00AB156A">
        <w:rPr>
          <w:rFonts w:ascii="Times New Roman" w:hAnsi="Times New Roman" w:cs="Times New Roman"/>
        </w:rPr>
        <w:t>иск</w:t>
      </w:r>
      <w:proofErr w:type="spellEnd"/>
      <w:r w:rsidRPr="00AB156A">
        <w:rPr>
          <w:rFonts w:ascii="Times New Roman" w:hAnsi="Times New Roman" w:cs="Times New Roman"/>
        </w:rPr>
        <w:t>) по ссылке.</w:t>
      </w:r>
    </w:p>
    <w:p w:rsidR="00541109" w:rsidRPr="00AB156A" w:rsidRDefault="00541109" w:rsidP="00541109">
      <w:pPr>
        <w:widowControl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 xml:space="preserve">Уникальность: </w:t>
      </w:r>
      <w:r w:rsidRPr="00AB156A">
        <w:rPr>
          <w:rFonts w:ascii="Times New Roman" w:hAnsi="Times New Roman" w:cs="Times New Roman"/>
        </w:rPr>
        <w:t>не загружайте ролик, который уже был опубликован на других платформах.</w:t>
      </w:r>
    </w:p>
    <w:p w:rsidR="00541109" w:rsidRPr="00AB156A" w:rsidRDefault="00541109" w:rsidP="00541109">
      <w:pPr>
        <w:widowControl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AB156A">
        <w:rPr>
          <w:rStyle w:val="af0"/>
          <w:rFonts w:ascii="Times New Roman" w:hAnsi="Times New Roman" w:cs="Times New Roman"/>
        </w:rPr>
        <w:t xml:space="preserve">Формат отправки: </w:t>
      </w:r>
      <w:r w:rsidRPr="00AB156A">
        <w:rPr>
          <w:rFonts w:ascii="Times New Roman" w:hAnsi="Times New Roman" w:cs="Times New Roman"/>
        </w:rPr>
        <w:t xml:space="preserve">ссылка в установленные сроки направляется региональному оператору на электронную почту </w:t>
      </w:r>
      <w:hyperlink r:id="rId5" w:history="1">
        <w:r w:rsidRPr="00AB156A">
          <w:rPr>
            <w:rStyle w:val="a9"/>
            <w:rFonts w:ascii="Times New Roman" w:hAnsi="Times New Roman" w:cs="Times New Roman"/>
          </w:rPr>
          <w:t>copmkp@iro61.ru</w:t>
        </w:r>
      </w:hyperlink>
      <w:r w:rsidRPr="00AB156A">
        <w:rPr>
          <w:rFonts w:ascii="Times New Roman" w:hAnsi="Times New Roman" w:cs="Times New Roman"/>
        </w:rPr>
        <w:t xml:space="preserve"> .</w:t>
      </w:r>
    </w:p>
    <w:p w:rsidR="00541109" w:rsidRPr="008828A1" w:rsidRDefault="00541109" w:rsidP="00541109">
      <w:pPr>
        <w:shd w:val="clear" w:color="auto" w:fill="FFFFFF"/>
        <w:spacing w:line="266" w:lineRule="atLeast"/>
        <w:rPr>
          <w:rFonts w:ascii="Arial" w:hAnsi="Arial" w:cs="Arial"/>
          <w:color w:val="333333"/>
        </w:rPr>
      </w:pPr>
    </w:p>
    <w:p w:rsidR="00541109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</w:p>
    <w:p w:rsidR="00541109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</w:p>
    <w:p w:rsidR="00541109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</w:p>
    <w:p w:rsidR="00541109" w:rsidRDefault="00541109" w:rsidP="00541109">
      <w:pPr>
        <w:pStyle w:val="Textbody"/>
        <w:tabs>
          <w:tab w:val="left" w:pos="851"/>
        </w:tabs>
        <w:spacing w:after="0" w:line="252" w:lineRule="auto"/>
        <w:ind w:firstLine="567"/>
        <w:jc w:val="both"/>
        <w:textAlignment w:val="auto"/>
      </w:pPr>
    </w:p>
    <w:p w:rsidR="00541109" w:rsidRDefault="00541109" w:rsidP="00541109">
      <w:pPr>
        <w:pStyle w:val="Textbody"/>
        <w:tabs>
          <w:tab w:val="left" w:pos="851"/>
        </w:tabs>
        <w:spacing w:after="0"/>
        <w:ind w:firstLine="567"/>
        <w:jc w:val="center"/>
        <w:textAlignment w:val="auto"/>
        <w:rPr>
          <w:b/>
          <w:i/>
        </w:rPr>
      </w:pPr>
    </w:p>
    <w:p w:rsidR="00541109" w:rsidRPr="00EF3E54" w:rsidRDefault="00541109" w:rsidP="00541109">
      <w:pPr>
        <w:pStyle w:val="Textbody"/>
        <w:tabs>
          <w:tab w:val="left" w:pos="851"/>
        </w:tabs>
        <w:spacing w:after="0"/>
        <w:ind w:firstLine="567"/>
        <w:jc w:val="center"/>
        <w:textAlignment w:val="auto"/>
        <w:rPr>
          <w:b/>
          <w:i/>
        </w:rPr>
      </w:pPr>
      <w:r w:rsidRPr="00EF3E54">
        <w:rPr>
          <w:b/>
          <w:i/>
        </w:rPr>
        <w:lastRenderedPageBreak/>
        <w:t>Примерная структура проекта</w:t>
      </w:r>
    </w:p>
    <w:p w:rsidR="00541109" w:rsidRPr="001D6301" w:rsidRDefault="00541109" w:rsidP="00541109">
      <w:pPr>
        <w:pStyle w:val="Textbody"/>
        <w:tabs>
          <w:tab w:val="left" w:pos="851"/>
        </w:tabs>
        <w:spacing w:after="0"/>
        <w:ind w:firstLine="567"/>
        <w:jc w:val="both"/>
        <w:textAlignment w:val="auto"/>
        <w:rPr>
          <w:b/>
          <w:i/>
          <w:sz w:val="12"/>
          <w:szCs w:val="12"/>
        </w:rPr>
      </w:pPr>
    </w:p>
    <w:p w:rsidR="00541109" w:rsidRPr="00EF3E54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 w:val="0"/>
          <w:bCs/>
          <w:color w:val="auto"/>
        </w:rPr>
      </w:pPr>
      <w:proofErr w:type="gramStart"/>
      <w:r w:rsidRPr="00EF3E54">
        <w:rPr>
          <w:rFonts w:ascii="Times New Roman" w:eastAsiaTheme="minorEastAsia" w:hAnsi="Times New Roman"/>
          <w:color w:val="auto"/>
        </w:rPr>
        <w:t>Титульный лист:</w:t>
      </w:r>
      <w:r w:rsidRPr="00EF3E54">
        <w:rPr>
          <w:rFonts w:ascii="Times New Roman" w:eastAsiaTheme="minorEastAsia" w:hAnsi="Times New Roman"/>
          <w:b w:val="0"/>
          <w:color w:val="auto"/>
        </w:rPr>
        <w:t xml:space="preserve"> тема проекта; фамили</w:t>
      </w:r>
      <w:r>
        <w:rPr>
          <w:rFonts w:ascii="Times New Roman" w:eastAsiaTheme="minorEastAsia" w:hAnsi="Times New Roman"/>
          <w:b w:val="0"/>
          <w:color w:val="auto"/>
        </w:rPr>
        <w:t>я</w:t>
      </w:r>
      <w:r w:rsidRPr="00EF3E54">
        <w:rPr>
          <w:rFonts w:ascii="Times New Roman" w:eastAsiaTheme="minorEastAsia" w:hAnsi="Times New Roman"/>
          <w:b w:val="0"/>
          <w:color w:val="auto"/>
        </w:rPr>
        <w:t>, имя, отчество, должность и место работы участника, фамили</w:t>
      </w:r>
      <w:r>
        <w:rPr>
          <w:rFonts w:ascii="Times New Roman" w:eastAsiaTheme="minorEastAsia" w:hAnsi="Times New Roman"/>
          <w:b w:val="0"/>
          <w:color w:val="auto"/>
        </w:rPr>
        <w:t>я</w:t>
      </w:r>
      <w:r w:rsidRPr="00EF3E54">
        <w:rPr>
          <w:rFonts w:ascii="Times New Roman" w:eastAsiaTheme="minorEastAsia" w:hAnsi="Times New Roman"/>
          <w:b w:val="0"/>
          <w:color w:val="auto"/>
        </w:rPr>
        <w:t>, имя, отчество, должность, место работы наставника</w:t>
      </w:r>
      <w:proofErr w:type="gramEnd"/>
    </w:p>
    <w:p w:rsidR="00541109" w:rsidRPr="00EF3E54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F3E54">
        <w:rPr>
          <w:rFonts w:ascii="Times New Roman" w:eastAsiaTheme="minorEastAsia" w:hAnsi="Times New Roman"/>
          <w:color w:val="auto"/>
        </w:rPr>
        <w:t>Содержание</w:t>
      </w:r>
    </w:p>
    <w:p w:rsidR="00541109" w:rsidRPr="001D6301" w:rsidRDefault="00541109" w:rsidP="00541109">
      <w:pPr>
        <w:pStyle w:val="paragraph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rFonts w:eastAsiaTheme="minorEastAsia"/>
          <w:spacing w:val="-4"/>
        </w:rPr>
      </w:pPr>
      <w:r w:rsidRPr="001D6301">
        <w:rPr>
          <w:rFonts w:eastAsiaTheme="minorEastAsia"/>
          <w:spacing w:val="-4"/>
        </w:rPr>
        <w:t>В содержании перечисляются все заголовки проекта и номера страниц, с которых они нач</w:t>
      </w:r>
      <w:r w:rsidRPr="001D6301">
        <w:rPr>
          <w:rFonts w:eastAsiaTheme="minorEastAsia"/>
          <w:spacing w:val="-4"/>
        </w:rPr>
        <w:t>и</w:t>
      </w:r>
      <w:r w:rsidRPr="001D6301">
        <w:rPr>
          <w:rFonts w:eastAsiaTheme="minorEastAsia"/>
          <w:spacing w:val="-4"/>
        </w:rPr>
        <w:t xml:space="preserve">наются. Заголовки оглавления должны точно повторять заголовки в тексте работы. </w:t>
      </w:r>
    </w:p>
    <w:p w:rsidR="00541109" w:rsidRPr="00EF3E54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F3E54">
        <w:rPr>
          <w:rFonts w:ascii="Times New Roman" w:eastAsiaTheme="minorEastAsia" w:hAnsi="Times New Roman"/>
          <w:color w:val="auto"/>
        </w:rPr>
        <w:t>Паспорт проекта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тема;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цель;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задачи;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гипотеза (если есть);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продукт (если есть);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значимость.</w:t>
      </w:r>
    </w:p>
    <w:p w:rsidR="00541109" w:rsidRPr="00EF3E54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F3E54">
        <w:rPr>
          <w:rFonts w:ascii="Times New Roman" w:eastAsiaTheme="minorEastAsia" w:hAnsi="Times New Roman"/>
          <w:color w:val="auto"/>
        </w:rPr>
        <w:t>Введение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актуальность темы;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цель;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задачи;</w:t>
      </w:r>
    </w:p>
    <w:p w:rsidR="00541109" w:rsidRPr="00EF3E54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F3E54">
        <w:rPr>
          <w:rFonts w:eastAsiaTheme="minorEastAsia"/>
          <w:sz w:val="24"/>
          <w:szCs w:val="24"/>
        </w:rPr>
        <w:t>назначение проекта;</w:t>
      </w:r>
    </w:p>
    <w:p w:rsidR="00541109" w:rsidRPr="00E72705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72705">
        <w:rPr>
          <w:rFonts w:eastAsiaTheme="minorEastAsia"/>
          <w:sz w:val="24"/>
          <w:szCs w:val="24"/>
        </w:rPr>
        <w:t>объект и предмет;</w:t>
      </w:r>
    </w:p>
    <w:p w:rsidR="00541109" w:rsidRPr="00E72705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72705">
        <w:rPr>
          <w:rFonts w:eastAsiaTheme="minorEastAsia"/>
          <w:sz w:val="24"/>
          <w:szCs w:val="24"/>
        </w:rPr>
        <w:t>гипотеза;</w:t>
      </w:r>
    </w:p>
    <w:p w:rsidR="00541109" w:rsidRPr="00E72705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72705">
        <w:rPr>
          <w:rFonts w:eastAsiaTheme="minorEastAsia"/>
          <w:sz w:val="24"/>
          <w:szCs w:val="24"/>
        </w:rPr>
        <w:t>прогнозируемый результат;</w:t>
      </w:r>
    </w:p>
    <w:p w:rsidR="00541109" w:rsidRPr="00E72705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72705">
        <w:rPr>
          <w:rFonts w:eastAsiaTheme="minorEastAsia"/>
          <w:sz w:val="24"/>
          <w:szCs w:val="24"/>
        </w:rPr>
        <w:t>практическая значимость;</w:t>
      </w:r>
    </w:p>
    <w:p w:rsidR="00541109" w:rsidRPr="00E72705" w:rsidRDefault="00541109" w:rsidP="00541109">
      <w:pPr>
        <w:pStyle w:val="ad"/>
        <w:widowControl/>
        <w:numPr>
          <w:ilvl w:val="0"/>
          <w:numId w:val="11"/>
        </w:numPr>
        <w:shd w:val="clear" w:color="auto" w:fill="FFFFFF"/>
        <w:suppressAutoHyphens w:val="0"/>
        <w:spacing w:line="223" w:lineRule="auto"/>
        <w:ind w:left="0" w:firstLine="709"/>
        <w:rPr>
          <w:rFonts w:eastAsiaTheme="minorEastAsia"/>
          <w:sz w:val="24"/>
          <w:szCs w:val="24"/>
        </w:rPr>
      </w:pPr>
      <w:r w:rsidRPr="00E72705">
        <w:rPr>
          <w:rFonts w:eastAsiaTheme="minorEastAsia"/>
          <w:sz w:val="24"/>
          <w:szCs w:val="24"/>
        </w:rPr>
        <w:t>новизна.</w:t>
      </w:r>
    </w:p>
    <w:p w:rsidR="00541109" w:rsidRPr="00E72705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72705">
        <w:rPr>
          <w:rFonts w:ascii="Times New Roman" w:eastAsiaTheme="minorEastAsia" w:hAnsi="Times New Roman"/>
          <w:color w:val="auto"/>
        </w:rPr>
        <w:t>Глава 1</w:t>
      </w:r>
    </w:p>
    <w:p w:rsidR="00541109" w:rsidRPr="00E72705" w:rsidRDefault="00541109" w:rsidP="00541109">
      <w:pPr>
        <w:pStyle w:val="paragraph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rFonts w:eastAsiaTheme="minorEastAsia"/>
        </w:rPr>
      </w:pPr>
      <w:r w:rsidRPr="00E72705">
        <w:rPr>
          <w:rFonts w:eastAsiaTheme="minorEastAsia"/>
        </w:rPr>
        <w:t>В первой главе освещается теоретическая база работы</w:t>
      </w:r>
    </w:p>
    <w:p w:rsidR="00541109" w:rsidRPr="00E72705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72705">
        <w:rPr>
          <w:rFonts w:ascii="Times New Roman" w:eastAsiaTheme="minorEastAsia" w:hAnsi="Times New Roman"/>
          <w:color w:val="auto"/>
        </w:rPr>
        <w:t>Глава 2</w:t>
      </w:r>
    </w:p>
    <w:p w:rsidR="00541109" w:rsidRPr="00E72705" w:rsidRDefault="00541109" w:rsidP="00541109">
      <w:pPr>
        <w:pStyle w:val="paragraph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rFonts w:eastAsiaTheme="minorEastAsia"/>
        </w:rPr>
      </w:pPr>
      <w:r w:rsidRPr="00E72705">
        <w:rPr>
          <w:rFonts w:eastAsiaTheme="minorEastAsia"/>
        </w:rPr>
        <w:t>Во второй главе представляются собственные результаты, описывается процесс создания продукта, услуги или проведенного исследования. Обязательно необходимо осветить итоговые выводы, доказательства, примеры. Работа должна содержать аналитические выводы, таблицы, схемы, графики и иллюстрации.</w:t>
      </w:r>
    </w:p>
    <w:p w:rsidR="00541109" w:rsidRPr="00E72705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72705">
        <w:rPr>
          <w:rFonts w:ascii="Times New Roman" w:eastAsiaTheme="minorEastAsia" w:hAnsi="Times New Roman"/>
          <w:color w:val="auto"/>
        </w:rPr>
        <w:t>Заключение</w:t>
      </w:r>
    </w:p>
    <w:p w:rsidR="00541109" w:rsidRPr="00E72705" w:rsidRDefault="00541109" w:rsidP="00541109">
      <w:pPr>
        <w:pStyle w:val="paragraph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rFonts w:eastAsiaTheme="minorEastAsia"/>
        </w:rPr>
      </w:pPr>
      <w:r w:rsidRPr="00E72705">
        <w:rPr>
          <w:rFonts w:eastAsiaTheme="minorEastAsia"/>
        </w:rPr>
        <w:t>В заключении оформляются общие выводы по проекту, даются рекомендации и перспе</w:t>
      </w:r>
      <w:r w:rsidRPr="00E72705">
        <w:rPr>
          <w:rFonts w:eastAsiaTheme="minorEastAsia"/>
        </w:rPr>
        <w:t>к</w:t>
      </w:r>
      <w:r w:rsidRPr="00E72705">
        <w:rPr>
          <w:rFonts w:eastAsiaTheme="minorEastAsia"/>
        </w:rPr>
        <w:t>тивы продолжения работы (здесь важно показать, достигли ли вы поставленных целей и реш</w:t>
      </w:r>
      <w:r w:rsidRPr="00E72705">
        <w:rPr>
          <w:rFonts w:eastAsiaTheme="minorEastAsia"/>
        </w:rPr>
        <w:t>и</w:t>
      </w:r>
      <w:r w:rsidRPr="00E72705">
        <w:rPr>
          <w:rFonts w:eastAsiaTheme="minorEastAsia"/>
        </w:rPr>
        <w:t>ли ли задачи).</w:t>
      </w:r>
    </w:p>
    <w:p w:rsidR="00541109" w:rsidRPr="00E72705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72705">
        <w:rPr>
          <w:rFonts w:ascii="Times New Roman" w:eastAsiaTheme="minorEastAsia" w:hAnsi="Times New Roman"/>
          <w:color w:val="auto"/>
        </w:rPr>
        <w:t>Список литературы</w:t>
      </w:r>
    </w:p>
    <w:p w:rsidR="00541109" w:rsidRPr="00E72705" w:rsidRDefault="00541109" w:rsidP="00541109">
      <w:pPr>
        <w:pStyle w:val="paragraph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rFonts w:eastAsiaTheme="minorEastAsia"/>
        </w:rPr>
      </w:pPr>
      <w:r w:rsidRPr="00E72705">
        <w:rPr>
          <w:rFonts w:eastAsiaTheme="minorEastAsia"/>
        </w:rPr>
        <w:t xml:space="preserve">В списке указываются все источники, на которые есть ссылки в тексте. </w:t>
      </w:r>
    </w:p>
    <w:p w:rsidR="00541109" w:rsidRPr="00E72705" w:rsidRDefault="00541109" w:rsidP="00541109">
      <w:pPr>
        <w:pStyle w:val="3"/>
        <w:shd w:val="clear" w:color="auto" w:fill="FFFFFF"/>
        <w:spacing w:line="223" w:lineRule="auto"/>
        <w:ind w:firstLine="709"/>
        <w:jc w:val="both"/>
        <w:rPr>
          <w:rFonts w:ascii="Times New Roman" w:eastAsiaTheme="minorEastAsia" w:hAnsi="Times New Roman"/>
          <w:bCs/>
          <w:color w:val="auto"/>
        </w:rPr>
      </w:pPr>
      <w:r w:rsidRPr="00E72705">
        <w:rPr>
          <w:rFonts w:ascii="Times New Roman" w:eastAsiaTheme="minorEastAsia" w:hAnsi="Times New Roman"/>
          <w:color w:val="auto"/>
        </w:rPr>
        <w:t>Приложение</w:t>
      </w:r>
    </w:p>
    <w:p w:rsidR="00541109" w:rsidRPr="00E72705" w:rsidRDefault="00541109" w:rsidP="00541109">
      <w:pPr>
        <w:pStyle w:val="paragraph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rFonts w:eastAsiaTheme="minorEastAsia"/>
        </w:rPr>
      </w:pPr>
      <w:r w:rsidRPr="00E72705">
        <w:rPr>
          <w:rFonts w:eastAsiaTheme="minorEastAsia"/>
        </w:rPr>
        <w:t xml:space="preserve">В раздел помещают дополнительные материалы: фото, таблицы, </w:t>
      </w:r>
      <w:proofErr w:type="spellStart"/>
      <w:r w:rsidRPr="00E72705">
        <w:rPr>
          <w:rFonts w:eastAsiaTheme="minorEastAsia"/>
        </w:rPr>
        <w:t>опросники</w:t>
      </w:r>
      <w:proofErr w:type="spellEnd"/>
      <w:r w:rsidRPr="00E72705">
        <w:rPr>
          <w:rFonts w:eastAsiaTheme="minorEastAsia"/>
        </w:rPr>
        <w:t>, схемы, че</w:t>
      </w:r>
      <w:r w:rsidRPr="00E72705">
        <w:rPr>
          <w:rFonts w:eastAsiaTheme="minorEastAsia"/>
        </w:rPr>
        <w:t>р</w:t>
      </w:r>
      <w:r w:rsidRPr="00E72705">
        <w:rPr>
          <w:rFonts w:eastAsiaTheme="minorEastAsia"/>
        </w:rPr>
        <w:t>тежи. Они не входят в основной объем текста, но должны быть пронумерованы и подписаны.</w:t>
      </w:r>
    </w:p>
    <w:p w:rsidR="00541109" w:rsidRPr="00E72705" w:rsidRDefault="00541109" w:rsidP="00541109">
      <w:pPr>
        <w:spacing w:line="223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12"/>
          <w:szCs w:val="12"/>
        </w:rPr>
      </w:pPr>
    </w:p>
    <w:p w:rsidR="00541109" w:rsidRPr="00E72705" w:rsidRDefault="00541109" w:rsidP="00A25C2F">
      <w:pPr>
        <w:pStyle w:val="ad"/>
        <w:pageBreakBefore/>
        <w:tabs>
          <w:tab w:val="left" w:pos="1558"/>
        </w:tabs>
        <w:spacing w:before="69" w:line="223" w:lineRule="auto"/>
        <w:ind w:left="0" w:right="142" w:firstLine="0"/>
        <w:jc w:val="center"/>
        <w:rPr>
          <w:b/>
          <w:i/>
          <w:sz w:val="24"/>
          <w:szCs w:val="24"/>
        </w:rPr>
      </w:pPr>
      <w:r w:rsidRPr="00E72705">
        <w:rPr>
          <w:b/>
          <w:i/>
          <w:sz w:val="24"/>
          <w:szCs w:val="24"/>
        </w:rPr>
        <w:lastRenderedPageBreak/>
        <w:t xml:space="preserve">Порядок презентации  проекта и собеседования </w:t>
      </w:r>
    </w:p>
    <w:p w:rsidR="00541109" w:rsidRPr="00E72705" w:rsidRDefault="00541109" w:rsidP="00541109">
      <w:pPr>
        <w:pStyle w:val="ad"/>
        <w:tabs>
          <w:tab w:val="left" w:pos="1558"/>
        </w:tabs>
        <w:spacing w:before="69" w:line="223" w:lineRule="auto"/>
        <w:ind w:left="0"/>
        <w:rPr>
          <w:sz w:val="12"/>
          <w:szCs w:val="12"/>
        </w:rPr>
      </w:pPr>
    </w:p>
    <w:p w:rsidR="00541109" w:rsidRPr="00E72705" w:rsidRDefault="00541109" w:rsidP="00541109">
      <w:pPr>
        <w:pStyle w:val="Textbody"/>
        <w:tabs>
          <w:tab w:val="left" w:pos="851"/>
          <w:tab w:val="left" w:pos="4806"/>
        </w:tabs>
        <w:spacing w:after="0" w:line="223" w:lineRule="auto"/>
        <w:ind w:firstLine="567"/>
        <w:jc w:val="both"/>
        <w:textAlignment w:val="auto"/>
      </w:pPr>
      <w:proofErr w:type="gramStart"/>
      <w:r w:rsidRPr="00E72705">
        <w:t xml:space="preserve">В назначенные день и время, участник Проекта прибывает в пункт проведения презентации проекта (по адресу: г. Ростов-на-Дону, пер. Гвардейский, </w:t>
      </w:r>
      <w:proofErr w:type="spellStart"/>
      <w:r w:rsidRPr="00E72705">
        <w:t>зд</w:t>
      </w:r>
      <w:proofErr w:type="spellEnd"/>
      <w:r w:rsidRPr="00E72705">
        <w:t>. 2)</w:t>
      </w:r>
      <w:r>
        <w:t>.</w:t>
      </w:r>
      <w:proofErr w:type="gramEnd"/>
    </w:p>
    <w:p w:rsidR="00541109" w:rsidRPr="00E72705" w:rsidRDefault="00541109" w:rsidP="00541109">
      <w:pPr>
        <w:pStyle w:val="11"/>
        <w:spacing w:line="223" w:lineRule="auto"/>
        <w:ind w:firstLine="709"/>
        <w:jc w:val="both"/>
        <w:rPr>
          <w:color w:val="auto"/>
          <w:sz w:val="24"/>
          <w:szCs w:val="24"/>
        </w:rPr>
      </w:pPr>
      <w:r w:rsidRPr="00E72705">
        <w:rPr>
          <w:color w:val="auto"/>
          <w:sz w:val="24"/>
          <w:szCs w:val="24"/>
        </w:rPr>
        <w:t xml:space="preserve">Участник представляет свой проект продолжительностью не более 20 минут. Продолжительность ответов участников на вопросы наставников и жюри составляет не более 10 минут. Наставник может дать комментарий о профессиональном уровне участника и подготовленном проекте. </w:t>
      </w:r>
    </w:p>
    <w:p w:rsidR="00541109" w:rsidRPr="00E72705" w:rsidRDefault="00541109" w:rsidP="00541109">
      <w:pPr>
        <w:pStyle w:val="11"/>
        <w:tabs>
          <w:tab w:val="left" w:pos="993"/>
        </w:tabs>
        <w:spacing w:line="223" w:lineRule="auto"/>
        <w:ind w:firstLine="709"/>
        <w:jc w:val="both"/>
        <w:rPr>
          <w:color w:val="auto"/>
          <w:sz w:val="24"/>
          <w:szCs w:val="24"/>
        </w:rPr>
      </w:pPr>
      <w:r w:rsidRPr="00E72705">
        <w:rPr>
          <w:color w:val="auto"/>
          <w:sz w:val="24"/>
          <w:szCs w:val="24"/>
        </w:rPr>
        <w:t>Жюри оформляет оценочный лист по каждому участнику.</w:t>
      </w:r>
    </w:p>
    <w:p w:rsidR="00541109" w:rsidRPr="00E72705" w:rsidRDefault="00541109" w:rsidP="00541109">
      <w:pPr>
        <w:pStyle w:val="11"/>
        <w:tabs>
          <w:tab w:val="left" w:pos="993"/>
        </w:tabs>
        <w:spacing w:line="223" w:lineRule="auto"/>
        <w:ind w:firstLine="709"/>
        <w:jc w:val="both"/>
        <w:rPr>
          <w:color w:val="auto"/>
          <w:sz w:val="24"/>
          <w:szCs w:val="24"/>
        </w:rPr>
      </w:pPr>
      <w:r w:rsidRPr="00E72705">
        <w:rPr>
          <w:color w:val="auto"/>
          <w:sz w:val="24"/>
          <w:szCs w:val="24"/>
        </w:rPr>
        <w:t xml:space="preserve">При проведении процедуры публичной презентации проекта </w:t>
      </w:r>
      <w:proofErr w:type="gramStart"/>
      <w:r w:rsidRPr="00E72705">
        <w:rPr>
          <w:color w:val="auto"/>
          <w:sz w:val="24"/>
          <w:szCs w:val="24"/>
        </w:rPr>
        <w:t>возможна</w:t>
      </w:r>
      <w:proofErr w:type="gramEnd"/>
      <w:r w:rsidRPr="00E72705">
        <w:rPr>
          <w:color w:val="auto"/>
          <w:sz w:val="24"/>
          <w:szCs w:val="24"/>
        </w:rPr>
        <w:t xml:space="preserve"> ее  </w:t>
      </w:r>
      <w:proofErr w:type="spellStart"/>
      <w:r w:rsidRPr="00E72705">
        <w:rPr>
          <w:color w:val="auto"/>
          <w:sz w:val="24"/>
          <w:szCs w:val="24"/>
        </w:rPr>
        <w:t>видеофиксация</w:t>
      </w:r>
      <w:proofErr w:type="spellEnd"/>
      <w:r w:rsidRPr="00E72705">
        <w:rPr>
          <w:color w:val="auto"/>
          <w:sz w:val="24"/>
          <w:szCs w:val="24"/>
        </w:rPr>
        <w:t xml:space="preserve">.  </w:t>
      </w:r>
    </w:p>
    <w:p w:rsidR="00541109" w:rsidRPr="00E72705" w:rsidRDefault="00541109" w:rsidP="00541109">
      <w:pPr>
        <w:pStyle w:val="11"/>
        <w:tabs>
          <w:tab w:val="left" w:pos="993"/>
        </w:tabs>
        <w:spacing w:line="223" w:lineRule="auto"/>
        <w:ind w:firstLine="709"/>
        <w:jc w:val="both"/>
        <w:rPr>
          <w:color w:val="auto"/>
        </w:rPr>
      </w:pPr>
      <w:proofErr w:type="gramStart"/>
      <w:r w:rsidRPr="00E72705">
        <w:rPr>
          <w:color w:val="auto"/>
          <w:sz w:val="24"/>
          <w:szCs w:val="24"/>
        </w:rPr>
        <w:t>На собеседовании обсуждаются темы индивидуального проекта, а также актуальные проблемы и тенденции в системе образования, механизмы эффективной реализации федеральных проектов на региональном и муниципальном уровнях, представляются новые подходы к менеджменту в образовании, а также рассматриваются перспективы развития образования в Ростовской области.</w:t>
      </w:r>
      <w:proofErr w:type="gramEnd"/>
    </w:p>
    <w:p w:rsidR="00B11445" w:rsidRDefault="00B11445"/>
    <w:sectPr w:rsidR="00B11445" w:rsidSect="009E6134">
      <w:footerReference w:type="default" r:id="rId6"/>
      <w:footerReference w:type="first" r:id="rId7"/>
      <w:pgSz w:w="11906" w:h="16838"/>
      <w:pgMar w:top="1135" w:right="849" w:bottom="1134" w:left="1134" w:header="0" w:footer="709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C3" w:rsidRPr="001D6301" w:rsidRDefault="00A25C2F">
    <w:pPr>
      <w:pStyle w:val="ab"/>
      <w:jc w:val="center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82207532"/>
      <w:docPartObj>
        <w:docPartGallery w:val="Page Numbers (Bottom of Page)"/>
        <w:docPartUnique/>
      </w:docPartObj>
    </w:sdtPr>
    <w:sdtEndPr/>
    <w:sdtContent>
      <w:p w:rsidR="00DA36C3" w:rsidRDefault="00A25C2F">
        <w:pPr>
          <w:pStyle w:val="ab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19</w:t>
        </w:r>
        <w:r>
          <w:rPr>
            <w:rFonts w:ascii="Times New Roman" w:hAnsi="Times New Roman"/>
          </w:rPr>
          <w:fldChar w:fldCharType="end"/>
        </w:r>
      </w:p>
    </w:sdtContent>
  </w:sdt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7B9"/>
    <w:multiLevelType w:val="multilevel"/>
    <w:tmpl w:val="5B7E641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76C7E"/>
    <w:multiLevelType w:val="multilevel"/>
    <w:tmpl w:val="F47605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D87B5B"/>
    <w:multiLevelType w:val="multilevel"/>
    <w:tmpl w:val="5CACB88C"/>
    <w:lvl w:ilvl="0">
      <w:numFmt w:val="bullet"/>
      <w:lvlText w:val=""/>
      <w:lvlJc w:val="left"/>
      <w:pPr>
        <w:tabs>
          <w:tab w:val="num" w:pos="0"/>
        </w:tabs>
        <w:ind w:left="142" w:hanging="70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74" w:hanging="70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09" w:hanging="70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44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79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14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49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84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19" w:hanging="707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0D0C245D"/>
    <w:multiLevelType w:val="multilevel"/>
    <w:tmpl w:val="7436DF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547884"/>
    <w:multiLevelType w:val="multilevel"/>
    <w:tmpl w:val="55A4FCB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6D3125"/>
    <w:multiLevelType w:val="multilevel"/>
    <w:tmpl w:val="281E4EA8"/>
    <w:lvl w:ilvl="0">
      <w:start w:val="1"/>
      <w:numFmt w:val="decimal"/>
      <w:lvlText w:val="%1."/>
      <w:lvlJc w:val="left"/>
      <w:pPr>
        <w:tabs>
          <w:tab w:val="num" w:pos="0"/>
        </w:tabs>
        <w:ind w:left="4388" w:hanging="349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143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907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670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434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8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61" w:hanging="707"/>
      </w:pPr>
      <w:rPr>
        <w:rFonts w:ascii="Symbol" w:hAnsi="Symbol" w:cs="Symbol" w:hint="default"/>
        <w:lang w:val="ru-RU" w:eastAsia="en-US" w:bidi="ar-SA"/>
      </w:rPr>
    </w:lvl>
  </w:abstractNum>
  <w:abstractNum w:abstractNumId="6">
    <w:nsid w:val="3ABF61CC"/>
    <w:multiLevelType w:val="hybridMultilevel"/>
    <w:tmpl w:val="4B72DC42"/>
    <w:lvl w:ilvl="0" w:tplc="870A2E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6C7C88"/>
    <w:multiLevelType w:val="multilevel"/>
    <w:tmpl w:val="61268E1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0" w:hanging="2160"/>
      </w:pPr>
      <w:rPr>
        <w:rFonts w:hint="default"/>
      </w:rPr>
    </w:lvl>
  </w:abstractNum>
  <w:abstractNum w:abstractNumId="8">
    <w:nsid w:val="465B62F5"/>
    <w:multiLevelType w:val="multilevel"/>
    <w:tmpl w:val="5C1C13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6C687C"/>
    <w:multiLevelType w:val="multilevel"/>
    <w:tmpl w:val="671E66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0" w:hanging="2160"/>
      </w:pPr>
      <w:rPr>
        <w:rFonts w:hint="default"/>
      </w:rPr>
    </w:lvl>
  </w:abstractNum>
  <w:abstractNum w:abstractNumId="10">
    <w:nsid w:val="6149796C"/>
    <w:multiLevelType w:val="multilevel"/>
    <w:tmpl w:val="E3B4F39A"/>
    <w:lvl w:ilvl="0">
      <w:numFmt w:val="bullet"/>
      <w:lvlText w:val=""/>
      <w:lvlJc w:val="left"/>
      <w:pPr>
        <w:tabs>
          <w:tab w:val="num" w:pos="0"/>
        </w:tabs>
        <w:ind w:left="1558" w:hanging="70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52" w:hanging="70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345" w:hanging="70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38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1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4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7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10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03" w:hanging="70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4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109"/>
    <w:rsid w:val="00541109"/>
    <w:rsid w:val="006C3E62"/>
    <w:rsid w:val="008F61F9"/>
    <w:rsid w:val="00A25C2F"/>
    <w:rsid w:val="00B11445"/>
    <w:rsid w:val="00B46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109"/>
    <w:pPr>
      <w:widowControl w:val="0"/>
      <w:suppressAutoHyphens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1">
    <w:name w:val="heading 1"/>
    <w:basedOn w:val="a"/>
    <w:next w:val="a"/>
    <w:link w:val="10"/>
    <w:qFormat/>
    <w:rsid w:val="00B46DBE"/>
    <w:pPr>
      <w:keepNext/>
      <w:keepLines/>
      <w:spacing w:before="24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basedOn w:val="a"/>
    <w:link w:val="20"/>
    <w:uiPriority w:val="9"/>
    <w:qFormat/>
    <w:rsid w:val="00B46DBE"/>
    <w:pPr>
      <w:ind w:left="270"/>
      <w:outlineLvl w:val="1"/>
    </w:pPr>
    <w:rPr>
      <w:sz w:val="22"/>
    </w:rPr>
  </w:style>
  <w:style w:type="paragraph" w:styleId="3">
    <w:name w:val="heading 3"/>
    <w:next w:val="a"/>
    <w:link w:val="30"/>
    <w:uiPriority w:val="9"/>
    <w:qFormat/>
    <w:rsid w:val="00B46DB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qFormat/>
    <w:rsid w:val="00B46DB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B46DBE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DBE"/>
    <w:rPr>
      <w:rFonts w:asciiTheme="majorHAnsi" w:hAnsiTheme="majorHAnsi"/>
      <w:color w:val="365F91" w:themeColor="accent1" w:themeShade="BF"/>
      <w:sz w:val="32"/>
    </w:rPr>
  </w:style>
  <w:style w:type="character" w:customStyle="1" w:styleId="20">
    <w:name w:val="Заголовок 2 Знак"/>
    <w:basedOn w:val="a0"/>
    <w:link w:val="2"/>
    <w:uiPriority w:val="9"/>
    <w:qFormat/>
    <w:rsid w:val="00B46DBE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uiPriority w:val="9"/>
    <w:rsid w:val="00B46DBE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B46DBE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B46DBE"/>
    <w:rPr>
      <w:rFonts w:ascii="XO Thames" w:hAnsi="XO Thames"/>
      <w:b/>
      <w:color w:val="000000"/>
      <w:sz w:val="22"/>
    </w:rPr>
  </w:style>
  <w:style w:type="paragraph" w:styleId="a3">
    <w:name w:val="Title"/>
    <w:next w:val="a"/>
    <w:link w:val="a4"/>
    <w:qFormat/>
    <w:rsid w:val="00B46DBE"/>
    <w:rPr>
      <w:rFonts w:ascii="XO Thames" w:hAnsi="XO Thames"/>
      <w:b/>
      <w:sz w:val="52"/>
    </w:rPr>
  </w:style>
  <w:style w:type="character" w:customStyle="1" w:styleId="a4">
    <w:name w:val="Название Знак"/>
    <w:link w:val="a3"/>
    <w:rsid w:val="00B46DBE"/>
    <w:rPr>
      <w:rFonts w:ascii="XO Thames" w:hAnsi="XO Thames"/>
      <w:b/>
      <w:sz w:val="52"/>
    </w:rPr>
  </w:style>
  <w:style w:type="paragraph" w:styleId="a5">
    <w:name w:val="Subtitle"/>
    <w:next w:val="a"/>
    <w:link w:val="a6"/>
    <w:qFormat/>
    <w:rsid w:val="00B46DBE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B46DBE"/>
    <w:rPr>
      <w:rFonts w:ascii="XO Thames" w:hAnsi="XO Thames"/>
      <w:i/>
      <w:color w:val="616161"/>
      <w:sz w:val="24"/>
    </w:rPr>
  </w:style>
  <w:style w:type="paragraph" w:styleId="a7">
    <w:name w:val="No Spacing"/>
    <w:uiPriority w:val="1"/>
    <w:qFormat/>
    <w:rsid w:val="00B46DBE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сновной текст_"/>
    <w:basedOn w:val="a0"/>
    <w:link w:val="11"/>
    <w:qFormat/>
    <w:rsid w:val="00541109"/>
    <w:rPr>
      <w:rFonts w:ascii="Times New Roman" w:hAnsi="Times New Roman"/>
      <w:sz w:val="26"/>
      <w:szCs w:val="26"/>
    </w:rPr>
  </w:style>
  <w:style w:type="character" w:customStyle="1" w:styleId="21">
    <w:name w:val="Основной текст (2)_"/>
    <w:basedOn w:val="a0"/>
    <w:link w:val="22"/>
    <w:qFormat/>
    <w:rsid w:val="00541109"/>
    <w:rPr>
      <w:rFonts w:ascii="Times New Roman" w:hAnsi="Times New Roman"/>
      <w:szCs w:val="22"/>
    </w:rPr>
  </w:style>
  <w:style w:type="character" w:styleId="a9">
    <w:name w:val="Hyperlink"/>
    <w:basedOn w:val="a0"/>
    <w:uiPriority w:val="99"/>
    <w:unhideWhenUsed/>
    <w:rsid w:val="00541109"/>
    <w:rPr>
      <w:color w:val="0000FF" w:themeColor="hyperlink"/>
      <w:u w:val="single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541109"/>
  </w:style>
  <w:style w:type="character" w:customStyle="1" w:styleId="ac">
    <w:name w:val="Абзац списка Знак"/>
    <w:aliases w:val="ПАРАГРАФ Знак,Абзац списка11 Знак,Нумерованый список Знак,СЕМИНАР Знак,Table-Normal Знак,RSHB_Table-Normal Знак,Абзац списка литеральный Знак,Bullet List Знак,FooterText Знак,numbered Знак,ПС - Нумерованный Знак,1 Абзац списка Знак"/>
    <w:link w:val="ad"/>
    <w:qFormat/>
    <w:locked/>
    <w:rsid w:val="00541109"/>
    <w:rPr>
      <w:rFonts w:ascii="Times New Roman" w:hAnsi="Times New Roman"/>
      <w:szCs w:val="22"/>
      <w:lang w:eastAsia="en-US"/>
    </w:rPr>
  </w:style>
  <w:style w:type="paragraph" w:styleId="ae">
    <w:name w:val="caption"/>
    <w:basedOn w:val="a"/>
    <w:qFormat/>
    <w:rsid w:val="00541109"/>
    <w:pPr>
      <w:widowControl/>
      <w:jc w:val="center"/>
    </w:pPr>
    <w:rPr>
      <w:rFonts w:ascii="Times New Roman" w:eastAsia="Times New Roman" w:hAnsi="Times New Roman" w:cs="Times New Roman"/>
      <w:color w:val="auto"/>
      <w:sz w:val="36"/>
      <w:szCs w:val="20"/>
    </w:rPr>
  </w:style>
  <w:style w:type="paragraph" w:customStyle="1" w:styleId="11">
    <w:name w:val="Основной текст1"/>
    <w:basedOn w:val="a"/>
    <w:link w:val="a8"/>
    <w:qFormat/>
    <w:rsid w:val="00541109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qFormat/>
    <w:rsid w:val="00541109"/>
    <w:pPr>
      <w:spacing w:line="245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b">
    <w:name w:val="footer"/>
    <w:basedOn w:val="a"/>
    <w:link w:val="aa"/>
    <w:uiPriority w:val="99"/>
    <w:unhideWhenUsed/>
    <w:rsid w:val="00541109"/>
    <w:pPr>
      <w:tabs>
        <w:tab w:val="center" w:pos="4677"/>
        <w:tab w:val="right" w:pos="9355"/>
      </w:tabs>
    </w:pPr>
    <w:rPr>
      <w:rFonts w:asciiTheme="minorHAnsi" w:eastAsia="Times New Roman" w:hAnsiTheme="minorHAnsi" w:cs="Times New Roman"/>
      <w:sz w:val="22"/>
      <w:szCs w:val="20"/>
    </w:rPr>
  </w:style>
  <w:style w:type="character" w:customStyle="1" w:styleId="12">
    <w:name w:val="Нижний колонтитул Знак1"/>
    <w:basedOn w:val="a0"/>
    <w:link w:val="ab"/>
    <w:uiPriority w:val="99"/>
    <w:semiHidden/>
    <w:rsid w:val="00541109"/>
    <w:rPr>
      <w:rFonts w:ascii="Arial Unicode MS" w:eastAsia="Arial Unicode MS" w:hAnsi="Arial Unicode MS" w:cs="Arial Unicode MS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541109"/>
    <w:pPr>
      <w:ind w:left="1557" w:hanging="706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styleId="ad">
    <w:name w:val="List Paragraph"/>
    <w:aliases w:val="ПАРАГРАФ,Абзац списка11,Нумерованый список,СЕМИНАР,Table-Normal,RSHB_Table-Normal,Абзац списка литеральный,Bullet List,FooterText,numbered,ПС - Нумерованный,1 Абзац списка,Обычный-1,Абзац маркированнный,Bullet Number"/>
    <w:basedOn w:val="a"/>
    <w:link w:val="ac"/>
    <w:qFormat/>
    <w:rsid w:val="00541109"/>
    <w:pPr>
      <w:ind w:left="142" w:right="139" w:firstLine="709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table" w:styleId="af">
    <w:name w:val="Table Grid"/>
    <w:basedOn w:val="a1"/>
    <w:uiPriority w:val="59"/>
    <w:rsid w:val="00541109"/>
    <w:pPr>
      <w:suppressAutoHyphens/>
      <w:spacing w:after="0" w:line="240" w:lineRule="auto"/>
    </w:pPr>
    <w:rPr>
      <w:rFonts w:ascii="Arial Unicode MS" w:eastAsia="Arial Unicode MS" w:hAnsi="Arial Unicode MS" w:cs="Arial Unicode MS"/>
      <w:color w:val="aut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541109"/>
    <w:rPr>
      <w:b/>
      <w:bCs/>
    </w:rPr>
  </w:style>
  <w:style w:type="paragraph" w:customStyle="1" w:styleId="Textbody">
    <w:name w:val="Text body"/>
    <w:basedOn w:val="a"/>
    <w:rsid w:val="00541109"/>
    <w:pPr>
      <w:widowControl/>
      <w:autoSpaceDN w:val="0"/>
      <w:spacing w:after="120"/>
      <w:textAlignment w:val="baseline"/>
    </w:pPr>
    <w:rPr>
      <w:rFonts w:ascii="Times New Roman" w:eastAsiaTheme="minorEastAsia" w:hAnsi="Times New Roman" w:cs="Times New Roman"/>
      <w:color w:val="auto"/>
    </w:rPr>
  </w:style>
  <w:style w:type="paragraph" w:customStyle="1" w:styleId="paragraph">
    <w:name w:val="paragraph"/>
    <w:basedOn w:val="a"/>
    <w:rsid w:val="0054110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Balloon Text"/>
    <w:basedOn w:val="a"/>
    <w:link w:val="af2"/>
    <w:uiPriority w:val="99"/>
    <w:semiHidden/>
    <w:unhideWhenUsed/>
    <w:rsid w:val="0054110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1109"/>
    <w:rPr>
      <w:rFonts w:ascii="Tahoma" w:eastAsia="Arial Unicode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copmkp@iro61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Sotrudnik</cp:lastModifiedBy>
  <cp:revision>2</cp:revision>
  <dcterms:created xsi:type="dcterms:W3CDTF">2026-10-01T06:58:00Z</dcterms:created>
  <dcterms:modified xsi:type="dcterms:W3CDTF">2026-10-01T07:00:00Z</dcterms:modified>
</cp:coreProperties>
</file>